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9B8" w:rsidRPr="00E819B8" w:rsidRDefault="00E819B8" w:rsidP="00E819B8">
      <w:pPr>
        <w:jc w:val="center"/>
        <w:rPr>
          <w:b/>
        </w:rPr>
      </w:pPr>
      <w:r w:rsidRPr="00E819B8">
        <w:rPr>
          <w:b/>
        </w:rPr>
        <w:t>ПЕРЕЧЕНЬ видов деятельности граждан, общественных, государственных, частных организаций и предприятий, не допустимых на территории ФГБУ ГПЗ «Столбы» и его охранной зоны,</w:t>
      </w:r>
    </w:p>
    <w:p w:rsidR="00E819B8" w:rsidRPr="00E819B8" w:rsidRDefault="00E819B8" w:rsidP="00E819B8">
      <w:pPr>
        <w:jc w:val="center"/>
        <w:rPr>
          <w:b/>
        </w:rPr>
      </w:pPr>
      <w:r w:rsidRPr="00E819B8">
        <w:rPr>
          <w:b/>
        </w:rPr>
        <w:t xml:space="preserve">в соответствии </w:t>
      </w:r>
      <w:proofErr w:type="gramStart"/>
      <w:r w:rsidRPr="00E819B8">
        <w:rPr>
          <w:b/>
        </w:rPr>
        <w:t>с</w:t>
      </w:r>
      <w:proofErr w:type="gramEnd"/>
      <w:r w:rsidRPr="00E819B8">
        <w:rPr>
          <w:b/>
        </w:rPr>
        <w:t>:</w:t>
      </w:r>
    </w:p>
    <w:p w:rsidR="00E819B8" w:rsidRDefault="00E819B8" w:rsidP="00E819B8">
      <w:r>
        <w:t xml:space="preserve">•Законом РФ «О особо охраняемых природных территориях» от 14.05.1995 г.; </w:t>
      </w:r>
    </w:p>
    <w:p w:rsidR="00E819B8" w:rsidRDefault="00E819B8" w:rsidP="00E819B8">
      <w:r>
        <w:t xml:space="preserve">•«Положением о государственных природных заповедниках в Российской Федерации», </w:t>
      </w:r>
      <w:proofErr w:type="gramStart"/>
      <w:r>
        <w:t>утвержденном</w:t>
      </w:r>
      <w:proofErr w:type="gramEnd"/>
      <w:r>
        <w:t xml:space="preserve"> постановлением Правительства № 48 от 18.12.1991г.; </w:t>
      </w:r>
    </w:p>
    <w:p w:rsidR="00E819B8" w:rsidRDefault="00E819B8" w:rsidP="00E819B8">
      <w:r>
        <w:t xml:space="preserve">•«Положением о </w:t>
      </w:r>
      <w:proofErr w:type="spellStart"/>
      <w:r>
        <w:t>водоохранных</w:t>
      </w:r>
      <w:proofErr w:type="spellEnd"/>
      <w:r>
        <w:t xml:space="preserve"> зонах водных объектов и их прибрежных защитных полосах», </w:t>
      </w:r>
      <w:proofErr w:type="gramStart"/>
      <w:r>
        <w:t>утвержденном</w:t>
      </w:r>
      <w:proofErr w:type="gramEnd"/>
      <w:r>
        <w:t xml:space="preserve"> постановлением Правительства № 1404 от 23.11.1996г.; </w:t>
      </w:r>
    </w:p>
    <w:p w:rsidR="00E819B8" w:rsidRDefault="00E819B8" w:rsidP="00E819B8">
      <w:r>
        <w:t xml:space="preserve">•«Положением о государственном природном заповеднике «Столбы», утвержденном руководителем Департамента охраны окружающей среды и экологической безопасности Министерства Природных ресурсов Российской Федерации А.М. Амирхановым от 3.04.2001г.; </w:t>
      </w:r>
    </w:p>
    <w:p w:rsidR="00E819B8" w:rsidRDefault="00E819B8" w:rsidP="00E819B8">
      <w:r>
        <w:t>•«Положением об охранной зоне ГУ ГПЗ «Столбы», утвержденном постановлением администрации Красноярского края № 262-п от 20.05. 1994г.</w:t>
      </w:r>
    </w:p>
    <w:p w:rsidR="00E819B8" w:rsidRDefault="00E819B8" w:rsidP="00E819B8">
      <w:r>
        <w:t xml:space="preserve"> </w:t>
      </w:r>
    </w:p>
    <w:p w:rsidR="00E819B8" w:rsidRPr="00E819B8" w:rsidRDefault="00E819B8" w:rsidP="00E819B8">
      <w:pPr>
        <w:jc w:val="center"/>
        <w:rPr>
          <w:b/>
        </w:rPr>
      </w:pPr>
      <w:r w:rsidRPr="00E819B8">
        <w:rPr>
          <w:b/>
        </w:rPr>
        <w:t>На территории федерального государственного бюджетного учреждения "Государственный природный заповедник «Столбы» (в зоне строгого заповедного режима) запрещается любая деятельность, противоречащая задачам заповедника и режиму особой охраны его территории, в том числе:</w:t>
      </w:r>
    </w:p>
    <w:p w:rsidR="00E819B8" w:rsidRDefault="00E819B8" w:rsidP="00E819B8">
      <w:r>
        <w:t xml:space="preserve">•Действия, изменяющие гидрологический режим земель </w:t>
      </w:r>
    </w:p>
    <w:p w:rsidR="00E819B8" w:rsidRDefault="00E819B8" w:rsidP="00E819B8">
      <w:r>
        <w:t xml:space="preserve">•Изыскательские работы и разработка полезных ископаемых, нарушение почвенного покрова, выходов минералов, обнажений и горных пород </w:t>
      </w:r>
    </w:p>
    <w:p w:rsidR="00E819B8" w:rsidRDefault="00E819B8" w:rsidP="00E819B8">
      <w:r>
        <w:t xml:space="preserve">•Рубки главного пользования, заготовка живицы, древесных соков, лекарственных растений и технического сырья, а также иные виды лесопользования, за исключением случаев, особо предусмотренных индивидуальным Положением о заповеднике </w:t>
      </w:r>
    </w:p>
    <w:p w:rsidR="00E819B8" w:rsidRDefault="00E819B8" w:rsidP="00E819B8">
      <w:r>
        <w:t xml:space="preserve">•Сенокошение, пастьба скота, размещение ульев и пасек, сбор и заготовка дикорастущих плодов, ягод, грибов, орехов, семян, цветов и иные виды пользования растительным миром, за исключением случаев, предусмотренных настоящим Положением </w:t>
      </w:r>
    </w:p>
    <w:p w:rsidR="00E819B8" w:rsidRDefault="00E819B8" w:rsidP="00E819B8">
      <w:r>
        <w:t xml:space="preserve">•Строительство и размещение промышленных и сельскохозяйственных предприятий и их отдельных объектов, строительство зданий, дорог, путепроводов, линий электропередач и прочих коммуникаций, за исключением необходимых для обеспечения деятельности заповедника </w:t>
      </w:r>
    </w:p>
    <w:p w:rsidR="00E819B8" w:rsidRDefault="00E819B8" w:rsidP="00E819B8">
      <w:r>
        <w:t xml:space="preserve">•Промысловая, спортивная и любительская охота, рыбная ловля </w:t>
      </w:r>
    </w:p>
    <w:p w:rsidR="00E819B8" w:rsidRDefault="00E819B8" w:rsidP="00E819B8">
      <w:r>
        <w:t xml:space="preserve">•Интродукция живых организмов, в целях их акклиматизации </w:t>
      </w:r>
    </w:p>
    <w:p w:rsidR="00E819B8" w:rsidRDefault="00E819B8" w:rsidP="00E819B8">
      <w:r>
        <w:t xml:space="preserve">•Применение минеральных удобрений и химических средств защиты растений </w:t>
      </w:r>
    </w:p>
    <w:p w:rsidR="00E819B8" w:rsidRDefault="00E819B8" w:rsidP="00E819B8">
      <w:r>
        <w:t xml:space="preserve">•Сплав леса </w:t>
      </w:r>
    </w:p>
    <w:p w:rsidR="00E819B8" w:rsidRDefault="00E819B8" w:rsidP="00E819B8">
      <w:r>
        <w:t xml:space="preserve">•Транзитный прогон домашних животных </w:t>
      </w:r>
    </w:p>
    <w:p w:rsidR="00E819B8" w:rsidRDefault="00E819B8" w:rsidP="00E819B8">
      <w:r>
        <w:t xml:space="preserve">•Нахождение, проход и проезд посторонних лиц и транспорта вне дорог и водных путей общего пользования </w:t>
      </w:r>
    </w:p>
    <w:p w:rsidR="00E819B8" w:rsidRDefault="00E819B8" w:rsidP="00E819B8">
      <w:r>
        <w:t xml:space="preserve">•Сбор зоологических, ботанических и минералогических коллекций </w:t>
      </w:r>
    </w:p>
    <w:p w:rsidR="00E819B8" w:rsidRDefault="00E819B8" w:rsidP="00E819B8">
      <w:r>
        <w:t xml:space="preserve">•Пролет самолетов и вертолетов ниже 2000 м над заповедником, без согласования с его администрацией или Федеральной службой по надзору в сфере природопользования, а также преодоление над территорией заповедника звукового барьера </w:t>
      </w:r>
    </w:p>
    <w:p w:rsidR="00E819B8" w:rsidRDefault="00E819B8" w:rsidP="00E819B8">
      <w:r>
        <w:t>•Иная деятельность, в том числе загрязнение природных комплексов заповедника промышленными выбросами, нарушающая естественное развитие природных процессов, угрожающая состоянию природных комплексов и объектов, а также не связанная с выполнением возложенных на заповедник задач</w:t>
      </w:r>
    </w:p>
    <w:p w:rsidR="00E819B8" w:rsidRDefault="00E819B8" w:rsidP="00E819B8">
      <w:r>
        <w:t xml:space="preserve"> </w:t>
      </w:r>
    </w:p>
    <w:p w:rsidR="00E819B8" w:rsidRPr="00E819B8" w:rsidRDefault="00E819B8" w:rsidP="00E819B8">
      <w:pPr>
        <w:jc w:val="center"/>
        <w:rPr>
          <w:b/>
        </w:rPr>
      </w:pPr>
      <w:r w:rsidRPr="00E819B8">
        <w:rPr>
          <w:b/>
        </w:rPr>
        <w:t>На территории туристско-экскурсионного района (ТЭР) запрещаются:</w:t>
      </w:r>
    </w:p>
    <w:p w:rsidR="00E819B8" w:rsidRDefault="00E819B8" w:rsidP="00E819B8"/>
    <w:p w:rsidR="00E819B8" w:rsidRDefault="00E819B8" w:rsidP="00E819B8">
      <w:r>
        <w:t xml:space="preserve">•Все виды деятельности, указанные для зоны строгого заповедного режима, за исключением прохода (только в дневное время) на территорию посторонних лиц и проезда автотранспорта (автомобилей) в порядке, установленном администрацией заповедника, в том числе по специальным разрешениям </w:t>
      </w:r>
    </w:p>
    <w:p w:rsidR="00E819B8" w:rsidRDefault="00E819B8" w:rsidP="00E819B8">
      <w:r>
        <w:t>Кроме того, в ТЭР запрещается:</w:t>
      </w:r>
    </w:p>
    <w:p w:rsidR="00E819B8" w:rsidRDefault="00E819B8" w:rsidP="00E819B8"/>
    <w:p w:rsidR="00E819B8" w:rsidRDefault="00E819B8" w:rsidP="00E819B8">
      <w:r>
        <w:lastRenderedPageBreak/>
        <w:t xml:space="preserve">•Разрушение скал, производство на них надписей, сдирание мха и лишайника </w:t>
      </w:r>
    </w:p>
    <w:p w:rsidR="00E819B8" w:rsidRDefault="00E819B8" w:rsidP="00E819B8">
      <w:r>
        <w:t xml:space="preserve">•Хождение без троп </w:t>
      </w:r>
    </w:p>
    <w:p w:rsidR="00E819B8" w:rsidRDefault="00E819B8" w:rsidP="00E819B8">
      <w:proofErr w:type="gramStart"/>
      <w:r>
        <w:t xml:space="preserve">•Проезд на транспорте, в том числе на снегоходном, мотоциклетном, велосипедном и мопедах </w:t>
      </w:r>
      <w:proofErr w:type="gramEnd"/>
    </w:p>
    <w:p w:rsidR="00E819B8" w:rsidRDefault="00E819B8" w:rsidP="00E819B8">
      <w:r>
        <w:t xml:space="preserve">•Проведение профессиональной кино-, видео- и фотосъемки без разрешения администрации заповедника </w:t>
      </w:r>
    </w:p>
    <w:p w:rsidR="00E819B8" w:rsidRDefault="00E819B8" w:rsidP="00E819B8">
      <w:r>
        <w:t xml:space="preserve">•Разведение костров, пользование открытым огнем, сжигание мусора, курение на ходу </w:t>
      </w:r>
    </w:p>
    <w:p w:rsidR="00E819B8" w:rsidRDefault="00E819B8" w:rsidP="00E819B8">
      <w:r>
        <w:t xml:space="preserve">•Размещение на ночлег, установка палаток вне отведенного для этого мест без разрешения администрации заповедника </w:t>
      </w:r>
    </w:p>
    <w:p w:rsidR="00E819B8" w:rsidRDefault="00E819B8" w:rsidP="00E819B8">
      <w:r>
        <w:t xml:space="preserve">•Сбор ягод, грибов, орех, цветов, трав </w:t>
      </w:r>
    </w:p>
    <w:p w:rsidR="00E819B8" w:rsidRDefault="00E819B8" w:rsidP="00E819B8">
      <w:r>
        <w:t xml:space="preserve">•Рубка, повреждение деревьев и кустарников </w:t>
      </w:r>
    </w:p>
    <w:p w:rsidR="00E819B8" w:rsidRDefault="00E819B8" w:rsidP="00E819B8">
      <w:r>
        <w:t xml:space="preserve">•Нахождение с огнестрельным и спортивным оружием, собаками, кошками </w:t>
      </w:r>
    </w:p>
    <w:p w:rsidR="00E819B8" w:rsidRDefault="00E819B8" w:rsidP="00E819B8">
      <w:r>
        <w:t xml:space="preserve">•Разорение гнезд, ловля и уничтожение животных </w:t>
      </w:r>
    </w:p>
    <w:p w:rsidR="00E819B8" w:rsidRDefault="00E819B8" w:rsidP="00E819B8">
      <w:r>
        <w:t>•Нарушение тишины, включение радио- и аудиоаппаратуры</w:t>
      </w:r>
    </w:p>
    <w:p w:rsidR="00E819B8" w:rsidRDefault="00E819B8" w:rsidP="00E819B8">
      <w:r>
        <w:t xml:space="preserve"> </w:t>
      </w:r>
    </w:p>
    <w:p w:rsidR="00E819B8" w:rsidRPr="00E819B8" w:rsidRDefault="00E819B8" w:rsidP="00E819B8">
      <w:pPr>
        <w:jc w:val="center"/>
        <w:rPr>
          <w:b/>
        </w:rPr>
      </w:pPr>
      <w:r w:rsidRPr="00E819B8">
        <w:rPr>
          <w:b/>
        </w:rPr>
        <w:t>На территории охранной зоны заповедника «Столбы» запрещается:</w:t>
      </w:r>
    </w:p>
    <w:p w:rsidR="00E819B8" w:rsidRDefault="00E819B8" w:rsidP="00E819B8">
      <w:r>
        <w:t xml:space="preserve">•Всякая деятельность, нарушающая природный комплекс или угрожающая сохранению природных объектов, имеющих научную или культурную ценность </w:t>
      </w:r>
    </w:p>
    <w:p w:rsidR="00E819B8" w:rsidRDefault="00E819B8" w:rsidP="00E819B8">
      <w:r>
        <w:t xml:space="preserve">•Нахождение с оружием, кроме лиц, исполняющих служебные обязанности и имеющих право на ношение табельного оружия </w:t>
      </w:r>
    </w:p>
    <w:p w:rsidR="00E819B8" w:rsidRDefault="00E819B8" w:rsidP="00E819B8">
      <w:r>
        <w:t xml:space="preserve">•Нахождение на территории с собаками </w:t>
      </w:r>
    </w:p>
    <w:p w:rsidR="00E819B8" w:rsidRDefault="00E819B8" w:rsidP="00E819B8">
      <w:r>
        <w:t xml:space="preserve">•Нахождение на территории с орудиями охоты и рыболовства без разрешения администрации заповедника </w:t>
      </w:r>
    </w:p>
    <w:p w:rsidR="00E819B8" w:rsidRDefault="00E819B8" w:rsidP="00E819B8">
      <w:r>
        <w:t xml:space="preserve">•Размещение туристических стоянок, установка палаток, </w:t>
      </w:r>
    </w:p>
    <w:p w:rsidR="00E819B8" w:rsidRDefault="00E819B8" w:rsidP="00E819B8">
      <w:r>
        <w:t xml:space="preserve">•Разведение костров, пользование открытым огнем </w:t>
      </w:r>
    </w:p>
    <w:p w:rsidR="00E819B8" w:rsidRDefault="00E819B8" w:rsidP="00E819B8">
      <w:r>
        <w:t xml:space="preserve">•Размещение автомототранспорта вне выделенных участков </w:t>
      </w:r>
    </w:p>
    <w:p w:rsidR="00E819B8" w:rsidRDefault="00E819B8" w:rsidP="00E819B8">
      <w:r>
        <w:t xml:space="preserve">•Разрушение жилищ животных, </w:t>
      </w:r>
    </w:p>
    <w:p w:rsidR="00E819B8" w:rsidRDefault="00E819B8" w:rsidP="00E819B8">
      <w:r>
        <w:t>•Несанкционированные рубки, повреждение растительности</w:t>
      </w:r>
    </w:p>
    <w:p w:rsidR="00E819B8" w:rsidRDefault="00E819B8" w:rsidP="00E819B8">
      <w:r>
        <w:t xml:space="preserve"> </w:t>
      </w:r>
    </w:p>
    <w:p w:rsidR="00E819B8" w:rsidRPr="00E819B8" w:rsidRDefault="00E819B8" w:rsidP="00E819B8">
      <w:pPr>
        <w:jc w:val="center"/>
        <w:rPr>
          <w:b/>
        </w:rPr>
      </w:pPr>
      <w:r w:rsidRPr="00E819B8">
        <w:rPr>
          <w:b/>
        </w:rPr>
        <w:t xml:space="preserve">В пределах </w:t>
      </w:r>
      <w:proofErr w:type="spellStart"/>
      <w:r w:rsidRPr="00E819B8">
        <w:rPr>
          <w:b/>
        </w:rPr>
        <w:t>водоохранных</w:t>
      </w:r>
      <w:proofErr w:type="spellEnd"/>
      <w:r w:rsidRPr="00E819B8">
        <w:rPr>
          <w:b/>
        </w:rPr>
        <w:t xml:space="preserve"> зон водных объектов, в том числе находящихся на территории заповедника и его охранной зоны, запрещается:</w:t>
      </w:r>
    </w:p>
    <w:p w:rsidR="00E819B8" w:rsidRDefault="00E819B8" w:rsidP="00E819B8">
      <w:r>
        <w:t xml:space="preserve">•Проведение авиационно-химических средств борьбы с вредителями, болезнями растений и сорняками </w:t>
      </w:r>
    </w:p>
    <w:p w:rsidR="00E819B8" w:rsidRDefault="00E819B8" w:rsidP="00E819B8">
      <w:r>
        <w:t xml:space="preserve">•Использование навозных стоков для удобрений почв </w:t>
      </w:r>
    </w:p>
    <w:p w:rsidR="00E819B8" w:rsidRDefault="00E819B8" w:rsidP="00E819B8">
      <w:r>
        <w:t xml:space="preserve">•Размещение складов ядохимикатов, минеральных удобрений, горюче-смазочных материалов бытовых и сельскохозяйственных отходов </w:t>
      </w:r>
    </w:p>
    <w:p w:rsidR="00E819B8" w:rsidRDefault="00E819B8" w:rsidP="00E819B8">
      <w:r>
        <w:t xml:space="preserve">•Складирование навоза и мусора </w:t>
      </w:r>
    </w:p>
    <w:p w:rsidR="00E819B8" w:rsidRDefault="00E819B8" w:rsidP="00E819B8">
      <w:r>
        <w:t xml:space="preserve">•Заправка топливом, мойка и ремонт автомобилей и других машин и механизмов </w:t>
      </w:r>
    </w:p>
    <w:p w:rsidR="00E819B8" w:rsidRDefault="00E819B8" w:rsidP="00E819B8">
      <w:r>
        <w:t xml:space="preserve">•Размещение стоянок транспортных средств </w:t>
      </w:r>
    </w:p>
    <w:p w:rsidR="00E819B8" w:rsidRDefault="00E819B8" w:rsidP="00E819B8">
      <w:r>
        <w:t xml:space="preserve">•Проведение рубок главного пользования </w:t>
      </w:r>
    </w:p>
    <w:p w:rsidR="00E819B8" w:rsidRDefault="00E819B8" w:rsidP="00E819B8">
      <w:r>
        <w:t xml:space="preserve">В пределах защитных прибрежных полос, дополнительно к ограничениям для </w:t>
      </w:r>
      <w:proofErr w:type="spellStart"/>
      <w:r>
        <w:t>водоохранных</w:t>
      </w:r>
      <w:proofErr w:type="spellEnd"/>
      <w:r>
        <w:t xml:space="preserve"> зон, запрещается:</w:t>
      </w:r>
    </w:p>
    <w:p w:rsidR="00E819B8" w:rsidRDefault="00E819B8" w:rsidP="00E819B8">
      <w:r>
        <w:t xml:space="preserve">•Распашка земель </w:t>
      </w:r>
    </w:p>
    <w:p w:rsidR="00E819B8" w:rsidRDefault="00E819B8" w:rsidP="00E819B8">
      <w:r>
        <w:t xml:space="preserve">•Применение удобрений </w:t>
      </w:r>
    </w:p>
    <w:p w:rsidR="00E819B8" w:rsidRDefault="00E819B8" w:rsidP="00E819B8">
      <w:r>
        <w:t xml:space="preserve">•Складирование отвалов размываемых грунтов </w:t>
      </w:r>
    </w:p>
    <w:p w:rsidR="00E819B8" w:rsidRDefault="00E819B8" w:rsidP="00E819B8">
      <w:r>
        <w:t xml:space="preserve">•Выпас и организация летних лагерей скота (кроме организации традиционных мест водопоя) </w:t>
      </w:r>
    </w:p>
    <w:p w:rsidR="00E819B8" w:rsidRDefault="00E819B8" w:rsidP="00E819B8">
      <w:r>
        <w:t xml:space="preserve">•Установка сезонных стационарных палаточных городков, размещение дачных и садово-огородных участков и выделение участков под индивидуальное строительство </w:t>
      </w:r>
    </w:p>
    <w:p w:rsidR="00C5021F" w:rsidRPr="00E819B8" w:rsidRDefault="00E819B8" w:rsidP="00E819B8">
      <w:r>
        <w:t>•Въезд и движение автомобилей и тракторов, за исключением автомобилей специального назначения</w:t>
      </w:r>
    </w:p>
    <w:sectPr w:rsidR="00C5021F" w:rsidRPr="00E819B8" w:rsidSect="00826E9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645B8"/>
    <w:multiLevelType w:val="multilevel"/>
    <w:tmpl w:val="2B3C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4606F"/>
    <w:multiLevelType w:val="multilevel"/>
    <w:tmpl w:val="A55A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5C283F"/>
    <w:multiLevelType w:val="multilevel"/>
    <w:tmpl w:val="6C74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819B8"/>
    <w:rsid w:val="000C447B"/>
    <w:rsid w:val="00696C7F"/>
    <w:rsid w:val="00826E96"/>
    <w:rsid w:val="00BD3F44"/>
    <w:rsid w:val="00C5021F"/>
    <w:rsid w:val="00D219D8"/>
    <w:rsid w:val="00E819B8"/>
    <w:rsid w:val="00EF3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iCs/>
        <w:color w:val="000000"/>
        <w:sz w:val="24"/>
        <w:szCs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447B"/>
  </w:style>
  <w:style w:type="paragraph" w:styleId="2">
    <w:name w:val="heading 2"/>
    <w:basedOn w:val="a"/>
    <w:link w:val="20"/>
    <w:uiPriority w:val="9"/>
    <w:qFormat/>
    <w:rsid w:val="00E819B8"/>
    <w:pPr>
      <w:spacing w:before="100" w:beforeAutospacing="1" w:after="100" w:afterAutospacing="1"/>
      <w:outlineLvl w:val="1"/>
    </w:pPr>
    <w:rPr>
      <w:b/>
      <w:bCs/>
      <w:iCs w:val="0"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19B8"/>
    <w:rPr>
      <w:b/>
      <w:bCs/>
      <w:iCs w:val="0"/>
      <w:color w:val="auto"/>
      <w:sz w:val="36"/>
      <w:szCs w:val="36"/>
    </w:rPr>
  </w:style>
  <w:style w:type="paragraph" w:styleId="a3">
    <w:name w:val="Normal (Web)"/>
    <w:basedOn w:val="a"/>
    <w:uiPriority w:val="99"/>
    <w:unhideWhenUsed/>
    <w:rsid w:val="00E819B8"/>
    <w:pPr>
      <w:spacing w:before="100" w:beforeAutospacing="1" w:after="100" w:afterAutospacing="1"/>
    </w:pPr>
    <w:rPr>
      <w:iCs w:val="0"/>
      <w:color w:val="auto"/>
    </w:rPr>
  </w:style>
  <w:style w:type="character" w:styleId="a4">
    <w:name w:val="Strong"/>
    <w:basedOn w:val="a0"/>
    <w:uiPriority w:val="22"/>
    <w:qFormat/>
    <w:rsid w:val="00E819B8"/>
    <w:rPr>
      <w:b/>
      <w:bCs/>
    </w:rPr>
  </w:style>
  <w:style w:type="character" w:styleId="a5">
    <w:name w:val="Emphasis"/>
    <w:basedOn w:val="a0"/>
    <w:uiPriority w:val="20"/>
    <w:qFormat/>
    <w:rsid w:val="00E819B8"/>
    <w:rPr>
      <w:i/>
      <w:iCs/>
    </w:rPr>
  </w:style>
  <w:style w:type="character" w:customStyle="1" w:styleId="apple-converted-space">
    <w:name w:val="apple-converted-space"/>
    <w:basedOn w:val="a0"/>
    <w:rsid w:val="00E819B8"/>
  </w:style>
  <w:style w:type="character" w:styleId="a6">
    <w:name w:val="Hyperlink"/>
    <w:basedOn w:val="a0"/>
    <w:uiPriority w:val="99"/>
    <w:unhideWhenUsed/>
    <w:rsid w:val="00E819B8"/>
    <w:rPr>
      <w:color w:val="0000FF"/>
      <w:u w:val="single"/>
    </w:rPr>
  </w:style>
  <w:style w:type="character" w:customStyle="1" w:styleId="fot">
    <w:name w:val="fot"/>
    <w:basedOn w:val="a0"/>
    <w:rsid w:val="00E819B8"/>
  </w:style>
  <w:style w:type="character" w:customStyle="1" w:styleId="underline">
    <w:name w:val="underline"/>
    <w:basedOn w:val="a0"/>
    <w:rsid w:val="00E819B8"/>
  </w:style>
  <w:style w:type="character" w:customStyle="1" w:styleId="corner1">
    <w:name w:val="corner1"/>
    <w:basedOn w:val="a0"/>
    <w:rsid w:val="00E819B8"/>
  </w:style>
  <w:style w:type="character" w:customStyle="1" w:styleId="corner2">
    <w:name w:val="corner2"/>
    <w:basedOn w:val="a0"/>
    <w:rsid w:val="00E819B8"/>
  </w:style>
  <w:style w:type="character" w:customStyle="1" w:styleId="vid">
    <w:name w:val="vid"/>
    <w:basedOn w:val="a0"/>
    <w:rsid w:val="00E819B8"/>
  </w:style>
  <w:style w:type="character" w:customStyle="1" w:styleId="quest">
    <w:name w:val="quest"/>
    <w:basedOn w:val="a0"/>
    <w:rsid w:val="00E819B8"/>
  </w:style>
  <w:style w:type="paragraph" w:styleId="z-">
    <w:name w:val="HTML Top of Form"/>
    <w:basedOn w:val="a"/>
    <w:next w:val="a"/>
    <w:link w:val="z-0"/>
    <w:hidden/>
    <w:uiPriority w:val="99"/>
    <w:unhideWhenUsed/>
    <w:rsid w:val="00E819B8"/>
    <w:pPr>
      <w:pBdr>
        <w:bottom w:val="single" w:sz="6" w:space="1" w:color="auto"/>
      </w:pBdr>
      <w:jc w:val="center"/>
    </w:pPr>
    <w:rPr>
      <w:rFonts w:ascii="Arial" w:hAnsi="Arial" w:cs="Arial"/>
      <w:iCs w:val="0"/>
      <w:vanish/>
      <w:color w:val="auto"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E819B8"/>
    <w:rPr>
      <w:rFonts w:ascii="Arial" w:hAnsi="Arial" w:cs="Arial"/>
      <w:iCs w:val="0"/>
      <w:vanish/>
      <w:color w:val="auto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E819B8"/>
    <w:pPr>
      <w:pBdr>
        <w:top w:val="single" w:sz="6" w:space="1" w:color="auto"/>
      </w:pBdr>
      <w:jc w:val="center"/>
    </w:pPr>
    <w:rPr>
      <w:rFonts w:ascii="Arial" w:hAnsi="Arial" w:cs="Arial"/>
      <w:iCs w:val="0"/>
      <w:vanish/>
      <w:color w:val="auto"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E819B8"/>
    <w:rPr>
      <w:rFonts w:ascii="Arial" w:hAnsi="Arial" w:cs="Arial"/>
      <w:iCs w:val="0"/>
      <w:vanish/>
      <w:color w:val="auto"/>
      <w:sz w:val="16"/>
      <w:szCs w:val="16"/>
    </w:rPr>
  </w:style>
  <w:style w:type="paragraph" w:styleId="a7">
    <w:name w:val="Balloon Text"/>
    <w:basedOn w:val="a"/>
    <w:link w:val="a8"/>
    <w:rsid w:val="00E819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819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0595">
              <w:marLeft w:val="0"/>
              <w:marRight w:val="-4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07917">
                  <w:marLeft w:val="3967"/>
                  <w:marRight w:val="417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4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0307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2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DDD9C8"/>
                            <w:left w:val="single" w:sz="18" w:space="0" w:color="DDD9C8"/>
                            <w:bottom w:val="single" w:sz="18" w:space="0" w:color="DDD9C8"/>
                            <w:right w:val="single" w:sz="18" w:space="0" w:color="DDD9C8"/>
                          </w:divBdr>
                        </w:div>
                        <w:div w:id="17313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623473"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39105">
                      <w:marLeft w:val="0"/>
                      <w:marRight w:val="0"/>
                      <w:marTop w:val="0"/>
                      <w:marBottom w:val="20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5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66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19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67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8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689</Words>
  <Characters>5270</Characters>
  <Application>Microsoft Office Word</Application>
  <DocSecurity>0</DocSecurity>
  <Lines>43</Lines>
  <Paragraphs>11</Paragraphs>
  <ScaleCrop>false</ScaleCrop>
  <Company>Столбы</Company>
  <LinksUpToDate>false</LinksUpToDate>
  <CharactersWithSpaces>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2016-02-02T03:39:00Z</dcterms:created>
  <dcterms:modified xsi:type="dcterms:W3CDTF">2016-02-02T03:44:00Z</dcterms:modified>
</cp:coreProperties>
</file>