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1E" w:rsidRPr="00AF30EB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«Утверж</w:t>
      </w:r>
      <w:r w:rsidR="00D46F84" w:rsidRPr="00AF30EB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аю»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«Утверждаю»</w:t>
      </w:r>
    </w:p>
    <w:p w:rsidR="0054461E" w:rsidRPr="00AF30EB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В.М. </w:t>
      </w:r>
      <w:r w:rsidR="00460F62" w:rsidRPr="00AF30EB">
        <w:rPr>
          <w:rFonts w:ascii="Times New Roman" w:hAnsi="Times New Roman"/>
          <w:b/>
          <w:bCs/>
          <w:color w:val="000000"/>
          <w:sz w:val="24"/>
          <w:szCs w:val="24"/>
        </w:rPr>
        <w:t>Щ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ербаков_________</w:t>
      </w:r>
      <w:r w:rsidR="00460F62"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="0010283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Т.В. </w:t>
      </w:r>
      <w:proofErr w:type="spellStart"/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Спожакина</w:t>
      </w:r>
      <w:proofErr w:type="spellEnd"/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___________</w:t>
      </w:r>
    </w:p>
    <w:p w:rsidR="0054461E" w:rsidRPr="00AF30EB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Директор </w:t>
      </w:r>
      <w:r w:rsidR="00291E51" w:rsidRPr="00AF30EB">
        <w:rPr>
          <w:rFonts w:ascii="Times New Roman" w:hAnsi="Times New Roman"/>
          <w:b/>
          <w:bCs/>
          <w:color w:val="000000"/>
          <w:sz w:val="24"/>
          <w:szCs w:val="24"/>
        </w:rPr>
        <w:t>ФГБУ «Природный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="0010283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Президент КРОМЭО</w:t>
      </w:r>
    </w:p>
    <w:p w:rsidR="0054461E" w:rsidRPr="00AF30EB" w:rsidRDefault="00291E51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заповедник «Столбы»</w:t>
      </w:r>
      <w:r w:rsidR="0054461E"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</w:t>
      </w:r>
      <w:r w:rsidR="0010283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 w:rsidR="0054461E" w:rsidRPr="00AF30EB">
        <w:rPr>
          <w:rFonts w:ascii="Times New Roman" w:hAnsi="Times New Roman"/>
          <w:b/>
          <w:bCs/>
          <w:color w:val="000000"/>
          <w:sz w:val="24"/>
          <w:szCs w:val="24"/>
        </w:rPr>
        <w:t>«Зелёный кошелёк»»</w:t>
      </w: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краевого конкурса </w:t>
      </w:r>
      <w:proofErr w:type="spellStart"/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экоплакатов</w:t>
      </w:r>
      <w:proofErr w:type="spellEnd"/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«Зелёный плакат»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10283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рамках совместного проекта </w:t>
      </w:r>
      <w:r w:rsidR="00291E51"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Государственного заповедника «Столбы» </w:t>
      </w:r>
    </w:p>
    <w:p w:rsidR="0054461E" w:rsidRPr="00AF30EB" w:rsidRDefault="00291E51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="0054461E" w:rsidRPr="00AF30EB">
        <w:rPr>
          <w:rFonts w:ascii="Times New Roman" w:hAnsi="Times New Roman"/>
          <w:b/>
          <w:bCs/>
          <w:color w:val="000000"/>
          <w:sz w:val="24"/>
          <w:szCs w:val="24"/>
        </w:rPr>
        <w:t>КРОМЭО «Зелёный кошелёк»</w:t>
      </w:r>
    </w:p>
    <w:p w:rsidR="0054461E" w:rsidRPr="00AF30EB" w:rsidRDefault="0054461E" w:rsidP="0054461E">
      <w:pPr>
        <w:rPr>
          <w:rFonts w:ascii="Times New Roman" w:hAnsi="Times New Roman"/>
          <w:b/>
          <w:sz w:val="24"/>
          <w:szCs w:val="24"/>
        </w:rPr>
      </w:pPr>
    </w:p>
    <w:p w:rsidR="00D46F84" w:rsidRPr="00AF30EB" w:rsidRDefault="0054461E" w:rsidP="00D46F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 xml:space="preserve">Положение определяет порядок проведения конкурса, </w:t>
      </w:r>
    </w:p>
    <w:p w:rsidR="0054461E" w:rsidRPr="00AF30EB" w:rsidRDefault="0054461E" w:rsidP="00D46F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форму конкурсной работы и критерии оценки конкурса.</w:t>
      </w:r>
    </w:p>
    <w:p w:rsidR="0054461E" w:rsidRPr="00AF30EB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Организаторы конкурса:</w:t>
      </w:r>
    </w:p>
    <w:p w:rsidR="0054461E" w:rsidRPr="00AF30EB" w:rsidRDefault="0054461E" w:rsidP="0054461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Государственный заповедник «Столбы»</w:t>
      </w:r>
    </w:p>
    <w:p w:rsidR="00291E51" w:rsidRPr="00AF30EB" w:rsidRDefault="00291E51" w:rsidP="00291E51">
      <w:pPr>
        <w:numPr>
          <w:ilvl w:val="0"/>
          <w:numId w:val="1"/>
        </w:numPr>
        <w:spacing w:line="240" w:lineRule="auto"/>
        <w:ind w:right="-851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Красноярская региональная общественная молодёжная экологическая организация «Зелёный кошелёк».</w:t>
      </w:r>
    </w:p>
    <w:p w:rsidR="00291E51" w:rsidRPr="00AF30EB" w:rsidRDefault="00291E51" w:rsidP="00291E5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При поддержке:</w:t>
      </w:r>
    </w:p>
    <w:p w:rsidR="0054461E" w:rsidRPr="00AF30EB" w:rsidRDefault="0054461E" w:rsidP="0054461E">
      <w:pPr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Министерства</w:t>
      </w:r>
      <w:r w:rsidR="0010283B">
        <w:rPr>
          <w:rFonts w:ascii="Times New Roman" w:hAnsi="Times New Roman"/>
          <w:sz w:val="24"/>
          <w:szCs w:val="24"/>
        </w:rPr>
        <w:t xml:space="preserve"> образования Красноярского края</w:t>
      </w:r>
    </w:p>
    <w:p w:rsidR="00291E51" w:rsidRPr="00AF30EB" w:rsidRDefault="0054461E" w:rsidP="0054461E">
      <w:pPr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Городских и районных управлений образования Красноярского края</w:t>
      </w:r>
    </w:p>
    <w:p w:rsidR="0054461E" w:rsidRPr="00AF30EB" w:rsidRDefault="00291E51" w:rsidP="0054461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 xml:space="preserve"> </w:t>
      </w:r>
      <w:r w:rsidR="0054461E" w:rsidRPr="00AF30EB">
        <w:rPr>
          <w:rFonts w:ascii="Times New Roman" w:hAnsi="Times New Roman"/>
          <w:sz w:val="24"/>
          <w:szCs w:val="24"/>
        </w:rPr>
        <w:t>Экологической палаты Гражданской ассамблеи Красноярского края</w:t>
      </w:r>
    </w:p>
    <w:p w:rsidR="0054461E" w:rsidRPr="00AF30EB" w:rsidRDefault="0054461E" w:rsidP="0054461E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Информационная поддержка:</w:t>
      </w:r>
    </w:p>
    <w:p w:rsidR="00291E51" w:rsidRPr="00AF30EB" w:rsidRDefault="00291E51" w:rsidP="00291E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  <w:lang w:val="en-US"/>
        </w:rPr>
        <w:t>www.zapovednik-stolby.ru</w:t>
      </w:r>
    </w:p>
    <w:p w:rsidR="0054461E" w:rsidRPr="00AF30EB" w:rsidRDefault="0010283B" w:rsidP="00F34A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6" w:history="1"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greenpurse</w:t>
        </w:r>
        <w:proofErr w:type="spellEnd"/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54461E"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54461E" w:rsidRPr="00AF30E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:rsidR="0054461E" w:rsidRPr="00AF30EB" w:rsidRDefault="00AF30EB" w:rsidP="00F34A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региональная г</w:t>
      </w:r>
      <w:r w:rsidR="0054461E" w:rsidRPr="00AF30EB">
        <w:rPr>
          <w:rFonts w:ascii="Times New Roman" w:hAnsi="Times New Roman"/>
          <w:sz w:val="24"/>
          <w:szCs w:val="24"/>
        </w:rPr>
        <w:t>азета «Наш край»</w:t>
      </w:r>
    </w:p>
    <w:p w:rsidR="00F34A73" w:rsidRPr="00AF30EB" w:rsidRDefault="00F34A73" w:rsidP="00F34A73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Цели и задачи конкурса:</w:t>
      </w:r>
    </w:p>
    <w:p w:rsidR="00AF30EB" w:rsidRPr="00AF30EB" w:rsidRDefault="00AF30EB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</w:rPr>
        <w:t>Поддержка и реализация инициативы Министерства природных ресурсов и экологии РФ раздельно</w:t>
      </w:r>
      <w:r w:rsidR="0010283B"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сбор</w:t>
      </w:r>
      <w:r w:rsidR="0010283B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отходов и </w:t>
      </w:r>
      <w:r w:rsidR="0010283B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 xml:space="preserve">дальнейшем </w:t>
      </w:r>
      <w:r w:rsidRPr="00AF30EB">
        <w:rPr>
          <w:rFonts w:ascii="Times New Roman" w:hAnsi="Times New Roman"/>
          <w:color w:val="000000"/>
          <w:sz w:val="24"/>
          <w:szCs w:val="24"/>
        </w:rPr>
        <w:t>запрет</w:t>
      </w:r>
      <w:r w:rsidR="0010283B">
        <w:rPr>
          <w:rFonts w:ascii="Times New Roman" w:hAnsi="Times New Roman"/>
          <w:color w:val="000000"/>
          <w:sz w:val="24"/>
          <w:szCs w:val="24"/>
        </w:rPr>
        <w:t>а</w:t>
      </w:r>
      <w:r w:rsidRPr="00AF30EB">
        <w:rPr>
          <w:rFonts w:ascii="Times New Roman" w:hAnsi="Times New Roman"/>
          <w:color w:val="000000"/>
          <w:sz w:val="24"/>
          <w:szCs w:val="24"/>
        </w:rPr>
        <w:t xml:space="preserve"> пластиковой посуды, полиэтиленовых пакетов и упаковки на особо охраняемых природных территориях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bookmarkEnd w:id="0"/>
    <w:p w:rsidR="0054461E" w:rsidRPr="00AF30EB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Изменение мировоззрения населения края к решению проблемы раздельного сбора и переработки бытовых отходов. Жители края должны осознать, что мусора  нет! Есть  вторичное  сырье, которое может и должно приносить доходы</w:t>
      </w:r>
      <w:r w:rsidR="00D46F84" w:rsidRPr="00AF30EB">
        <w:rPr>
          <w:rFonts w:ascii="Times New Roman" w:hAnsi="Times New Roman"/>
          <w:sz w:val="24"/>
          <w:szCs w:val="24"/>
        </w:rPr>
        <w:t xml:space="preserve">, </w:t>
      </w:r>
      <w:r w:rsidRPr="00AF30EB">
        <w:rPr>
          <w:rFonts w:ascii="Times New Roman" w:hAnsi="Times New Roman"/>
          <w:sz w:val="24"/>
          <w:szCs w:val="24"/>
        </w:rPr>
        <w:t xml:space="preserve"> как отдельным гражданам, так и муниципалитетам.  </w:t>
      </w:r>
    </w:p>
    <w:p w:rsidR="0054461E" w:rsidRPr="00AF30EB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>Привлечь коллектив</w:t>
      </w:r>
      <w:r w:rsidR="00AF30EB" w:rsidRPr="00AF30EB">
        <w:rPr>
          <w:rFonts w:ascii="Times New Roman" w:hAnsi="Times New Roman"/>
          <w:color w:val="000000"/>
          <w:sz w:val="24"/>
          <w:szCs w:val="24"/>
        </w:rPr>
        <w:t>ы</w:t>
      </w:r>
      <w:r w:rsidRPr="00AF30EB">
        <w:rPr>
          <w:rFonts w:ascii="Times New Roman" w:hAnsi="Times New Roman"/>
          <w:color w:val="000000"/>
          <w:sz w:val="24"/>
          <w:szCs w:val="24"/>
        </w:rPr>
        <w:t xml:space="preserve"> образовательных и социально-культурных  учреждений  Красноярского края</w:t>
      </w:r>
      <w:r w:rsidR="00AF30EB" w:rsidRPr="00AF3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30EB">
        <w:rPr>
          <w:rFonts w:ascii="Times New Roman" w:hAnsi="Times New Roman"/>
          <w:color w:val="000000"/>
          <w:sz w:val="24"/>
          <w:szCs w:val="24"/>
        </w:rPr>
        <w:t>к решению проблем</w:t>
      </w: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F30EB">
        <w:rPr>
          <w:rFonts w:ascii="Times New Roman" w:hAnsi="Times New Roman"/>
          <w:bCs/>
          <w:color w:val="000000"/>
          <w:sz w:val="24"/>
          <w:szCs w:val="24"/>
        </w:rPr>
        <w:t xml:space="preserve">ресурсосбережения через практическое </w:t>
      </w:r>
      <w:r w:rsidRPr="00AF30EB">
        <w:rPr>
          <w:rFonts w:ascii="Times New Roman" w:hAnsi="Times New Roman"/>
          <w:bCs/>
          <w:color w:val="000000"/>
          <w:sz w:val="24"/>
          <w:szCs w:val="24"/>
        </w:rPr>
        <w:lastRenderedPageBreak/>
        <w:t>участие в создании  эффективной наглядной агитации, посвященной теме раздельного сбора ТКО (твердых коммунальных отходов) и сдаче вторичного сырья на переработку.</w:t>
      </w:r>
    </w:p>
    <w:p w:rsidR="0054461E" w:rsidRPr="00AF30EB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bCs/>
          <w:color w:val="000000"/>
          <w:sz w:val="24"/>
          <w:szCs w:val="24"/>
        </w:rPr>
        <w:t xml:space="preserve"> Конкурс призван</w:t>
      </w:r>
      <w:r w:rsidR="00AF30EB" w:rsidRPr="00AF30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F30EB">
        <w:rPr>
          <w:rFonts w:ascii="Times New Roman" w:hAnsi="Times New Roman"/>
          <w:bCs/>
          <w:color w:val="000000"/>
          <w:sz w:val="24"/>
          <w:szCs w:val="24"/>
        </w:rPr>
        <w:t>обеспечить яркой, понятной, запоминающейся  экологической информацией коллективы образовательных и социально-культурных учреждений  Красноярского края,  нацелив их на правильный и рациональный сбор  и сдачу вторичного сырья на переработку, на сотрудничество с переработчиками вторичного сырья.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Участники конкурса:</w:t>
      </w:r>
    </w:p>
    <w:p w:rsidR="0054461E" w:rsidRPr="00AF30EB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>Коллективы образовательных и социально-культурных  учреждений  Красноярского края.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 xml:space="preserve">Предмет конкурса: </w:t>
      </w:r>
    </w:p>
    <w:p w:rsidR="0054461E" w:rsidRPr="00AF30EB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 xml:space="preserve">Предметом конкурса «Зелёный плакат»  является создание эколого-информационного плаката, в котором  доходчиво и наглядно объясняется, какие виды упаковки можно и нужно раздельно собрать и сдать на переработку. На плакате </w:t>
      </w:r>
      <w:proofErr w:type="gramStart"/>
      <w:r w:rsidRPr="00AF30EB">
        <w:rPr>
          <w:rFonts w:ascii="Times New Roman" w:hAnsi="Times New Roman"/>
          <w:color w:val="000000"/>
          <w:sz w:val="24"/>
          <w:szCs w:val="24"/>
        </w:rPr>
        <w:t>обязателен</w:t>
      </w:r>
      <w:proofErr w:type="gramEnd"/>
      <w:r w:rsidRPr="00AF30EB">
        <w:rPr>
          <w:rFonts w:ascii="Times New Roman" w:hAnsi="Times New Roman"/>
          <w:color w:val="000000"/>
          <w:sz w:val="24"/>
          <w:szCs w:val="24"/>
        </w:rPr>
        <w:t xml:space="preserve"> запоминающийся </w:t>
      </w:r>
      <w:proofErr w:type="spellStart"/>
      <w:r w:rsidRPr="00AF30EB">
        <w:rPr>
          <w:rFonts w:ascii="Times New Roman" w:hAnsi="Times New Roman"/>
          <w:color w:val="000000"/>
          <w:sz w:val="24"/>
          <w:szCs w:val="24"/>
        </w:rPr>
        <w:t>эколозунг</w:t>
      </w:r>
      <w:proofErr w:type="spellEnd"/>
      <w:r w:rsidRPr="00AF30EB">
        <w:rPr>
          <w:rFonts w:ascii="Times New Roman" w:hAnsi="Times New Roman"/>
          <w:color w:val="000000"/>
          <w:sz w:val="24"/>
          <w:szCs w:val="24"/>
        </w:rPr>
        <w:t xml:space="preserve"> или иная краткая текстовая информация, призывающая к  раздельному сбору и переработке вторичного сырья.</w:t>
      </w:r>
      <w:r w:rsidRPr="00AF30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4461E" w:rsidRPr="00AF30EB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color w:val="000000"/>
          <w:sz w:val="24"/>
          <w:szCs w:val="24"/>
        </w:rPr>
        <w:t xml:space="preserve">Порядок и сроки проведения конкурса: 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30EB">
        <w:rPr>
          <w:rFonts w:ascii="Times New Roman" w:hAnsi="Times New Roman"/>
          <w:color w:val="000000" w:themeColor="text1"/>
          <w:sz w:val="24"/>
          <w:szCs w:val="24"/>
        </w:rPr>
        <w:t>Краевой конкурс «Зелёный плакат» пр</w:t>
      </w:r>
      <w:r w:rsidRPr="00AF30EB">
        <w:rPr>
          <w:rFonts w:ascii="Times New Roman" w:hAnsi="Times New Roman"/>
          <w:color w:val="000000"/>
          <w:sz w:val="24"/>
          <w:szCs w:val="24"/>
        </w:rPr>
        <w:t>оводится с  01.03.</w:t>
      </w:r>
      <w:r w:rsidR="00D46F84" w:rsidRPr="00AF30EB">
        <w:rPr>
          <w:rFonts w:ascii="Times New Roman" w:hAnsi="Times New Roman"/>
          <w:color w:val="000000"/>
          <w:sz w:val="24"/>
          <w:szCs w:val="24"/>
        </w:rPr>
        <w:t>17 г.</w:t>
      </w:r>
      <w:r w:rsidRPr="00AF30EB">
        <w:rPr>
          <w:rFonts w:ascii="Times New Roman" w:hAnsi="Times New Roman"/>
          <w:color w:val="000000"/>
          <w:sz w:val="24"/>
          <w:szCs w:val="24"/>
        </w:rPr>
        <w:t xml:space="preserve"> до  07.04.17 г.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F30EB">
        <w:rPr>
          <w:rFonts w:ascii="Times New Roman" w:hAnsi="Times New Roman"/>
          <w:b/>
          <w:color w:val="000000"/>
          <w:sz w:val="24"/>
          <w:szCs w:val="24"/>
          <w:u w:val="single"/>
        </w:rPr>
        <w:t>Оформление конкурсной работы</w:t>
      </w:r>
      <w:r w:rsidRPr="00AF30EB">
        <w:rPr>
          <w:rFonts w:ascii="Times New Roman" w:hAnsi="Times New Roman"/>
          <w:color w:val="000000"/>
          <w:sz w:val="24"/>
          <w:szCs w:val="24"/>
          <w:u w:val="single"/>
        </w:rPr>
        <w:t xml:space="preserve">. 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F30EB">
        <w:rPr>
          <w:rFonts w:ascii="Times New Roman" w:hAnsi="Times New Roman"/>
          <w:color w:val="000000"/>
          <w:sz w:val="24"/>
          <w:szCs w:val="24"/>
          <w:u w:val="single"/>
        </w:rPr>
        <w:t>Материалы конкурса оформляются в виде  презентации из 5 слайдов:</w:t>
      </w:r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AF30EB">
        <w:rPr>
          <w:color w:val="000000"/>
        </w:rPr>
        <w:t>Слайд №1: название образовательного  или социально культурного учреждения</w:t>
      </w:r>
      <w:r w:rsidR="00AF30EB">
        <w:rPr>
          <w:color w:val="000000"/>
        </w:rPr>
        <w:t>;</w:t>
      </w:r>
      <w:r w:rsidRPr="00AF30EB">
        <w:rPr>
          <w:color w:val="000000"/>
        </w:rPr>
        <w:t xml:space="preserve"> </w:t>
      </w:r>
      <w:r w:rsidR="00AF30EB">
        <w:rPr>
          <w:color w:val="000000"/>
        </w:rPr>
        <w:t>а</w:t>
      </w:r>
      <w:r w:rsidRPr="00AF30EB">
        <w:rPr>
          <w:color w:val="000000"/>
        </w:rPr>
        <w:t>дрес: город (район), для г. Красноярска обязательно указать район.</w:t>
      </w:r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AF30EB">
        <w:rPr>
          <w:color w:val="000000"/>
        </w:rPr>
        <w:t xml:space="preserve">Слайд №2: </w:t>
      </w:r>
      <w:proofErr w:type="gramStart"/>
      <w:r w:rsidRPr="00AF30EB">
        <w:rPr>
          <w:color w:val="000000"/>
        </w:rPr>
        <w:t>ФИО автора</w:t>
      </w:r>
      <w:r w:rsidR="00AF30EB">
        <w:rPr>
          <w:color w:val="000000"/>
        </w:rPr>
        <w:t xml:space="preserve"> </w:t>
      </w:r>
      <w:r w:rsidRPr="00AF30EB">
        <w:rPr>
          <w:color w:val="000000"/>
        </w:rPr>
        <w:t>(авторов) плаката, контакты  тел. сотовый, домашний, рабочий, электронная почта.</w:t>
      </w:r>
      <w:proofErr w:type="gramEnd"/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</w:pPr>
      <w:r w:rsidRPr="00AF30EB">
        <w:t>Слайд № 3 качественное фото плаката.</w:t>
      </w:r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AF30EB">
        <w:t>Слайд  № 4  мотивы участия в конкурсе</w:t>
      </w:r>
    </w:p>
    <w:p w:rsidR="0054461E" w:rsidRPr="00AF30EB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AF30EB">
        <w:t>Слайд № 5  фото</w:t>
      </w:r>
      <w:r w:rsidR="00AF30EB">
        <w:t>,</w:t>
      </w:r>
      <w:r w:rsidRPr="00AF30EB">
        <w:t xml:space="preserve"> подтверждающее факт использования  плаката в учреждении для пропаганды ресурсосбережения.</w:t>
      </w:r>
    </w:p>
    <w:p w:rsidR="0054461E" w:rsidRPr="00AF30EB" w:rsidRDefault="0054461E" w:rsidP="0058258F">
      <w:pPr>
        <w:pStyle w:val="a6"/>
        <w:ind w:left="256" w:right="-545"/>
        <w:rPr>
          <w:color w:val="000000"/>
        </w:rPr>
      </w:pPr>
    </w:p>
    <w:p w:rsidR="0054461E" w:rsidRPr="00AF30EB" w:rsidRDefault="0054461E" w:rsidP="0054461E">
      <w:pPr>
        <w:tabs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 xml:space="preserve">      Требуется строгое оформление презентации, как указано в положении конкурса.</w:t>
      </w:r>
    </w:p>
    <w:p w:rsidR="0054461E" w:rsidRPr="00AF30EB" w:rsidRDefault="0054461E" w:rsidP="0054461E">
      <w:pPr>
        <w:pStyle w:val="a6"/>
        <w:ind w:left="0" w:right="-545"/>
      </w:pPr>
      <w:r w:rsidRPr="00AF30EB">
        <w:rPr>
          <w:b/>
          <w:color w:val="FF0000"/>
          <w:u w:val="single"/>
        </w:rPr>
        <w:t>Обязательно!</w:t>
      </w:r>
      <w:r w:rsidRPr="00AF30EB">
        <w:rPr>
          <w:b/>
          <w:color w:val="FF0000"/>
        </w:rPr>
        <w:t>!!</w:t>
      </w:r>
      <w:r w:rsidRPr="00AF30EB">
        <w:rPr>
          <w:color w:val="FF0000"/>
        </w:rPr>
        <w:t xml:space="preserve"> </w:t>
      </w:r>
      <w:r w:rsidRPr="00AF30EB">
        <w:t xml:space="preserve">Прислать  отдельным файлом фотографию плаката крупным планом. Снимок должен быть качественным. Разрешение  не менее1200 пикселей. </w:t>
      </w:r>
    </w:p>
    <w:p w:rsidR="0054461E" w:rsidRPr="00AF30EB" w:rsidRDefault="0054461E" w:rsidP="0054461E">
      <w:pPr>
        <w:pStyle w:val="a6"/>
        <w:ind w:left="0" w:right="-545"/>
        <w:rPr>
          <w:b/>
          <w:color w:val="FF0000"/>
          <w:highlight w:val="yellow"/>
        </w:rPr>
      </w:pPr>
    </w:p>
    <w:p w:rsidR="0054461E" w:rsidRPr="00AF30EB" w:rsidRDefault="0054461E" w:rsidP="0054461E">
      <w:pPr>
        <w:pStyle w:val="a6"/>
        <w:ind w:left="0" w:right="-545"/>
        <w:rPr>
          <w:b/>
          <w:color w:val="C00000"/>
        </w:rPr>
      </w:pPr>
      <w:r w:rsidRPr="00AF30EB">
        <w:rPr>
          <w:b/>
          <w:color w:val="FF0000"/>
        </w:rPr>
        <w:t xml:space="preserve"> </w:t>
      </w:r>
      <w:r w:rsidRPr="00AF30EB">
        <w:rPr>
          <w:b/>
          <w:color w:val="C00000"/>
        </w:rPr>
        <w:t xml:space="preserve">Прием конкурсных работ  осуществляется по электронной почте </w:t>
      </w:r>
      <w:hyperlink r:id="rId7" w:history="1">
        <w:r w:rsidRPr="00AF30EB">
          <w:rPr>
            <w:rStyle w:val="a3"/>
            <w:b/>
            <w:color w:val="C00000"/>
          </w:rPr>
          <w:t>vedotr@mail.ru</w:t>
        </w:r>
      </w:hyperlink>
      <w:r w:rsidRPr="00AF30EB">
        <w:rPr>
          <w:b/>
          <w:color w:val="C00000"/>
        </w:rPr>
        <w:t xml:space="preserve"> </w:t>
      </w:r>
      <w:r w:rsidR="00F25834" w:rsidRPr="00AF30EB">
        <w:rPr>
          <w:b/>
          <w:color w:val="C00000"/>
        </w:rPr>
        <w:t xml:space="preserve"> с 01</w:t>
      </w:r>
      <w:r w:rsidR="00F34A73" w:rsidRPr="00AF30EB">
        <w:rPr>
          <w:b/>
          <w:color w:val="C00000"/>
        </w:rPr>
        <w:t xml:space="preserve"> </w:t>
      </w:r>
      <w:r w:rsidR="00F25834" w:rsidRPr="00AF30EB">
        <w:rPr>
          <w:b/>
          <w:color w:val="C00000"/>
        </w:rPr>
        <w:t>по 07.04. 2017 г.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Жюри конкурса:</w:t>
      </w:r>
    </w:p>
    <w:p w:rsidR="0054461E" w:rsidRPr="00AF30EB" w:rsidRDefault="0054461E" w:rsidP="0054461E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Презентации конкурсных работ рассматривает жюри, в состав которого входят представители КРОМЭО «Зелёный кошелёк»,  Государственного заповедника «Столбы»,  перерабатывающих предприятий г. Красноярска, Центра экологической культуры ГУНБ.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lastRenderedPageBreak/>
        <w:t>Награждение победителей конкурса:</w:t>
      </w:r>
    </w:p>
    <w:p w:rsidR="0054461E" w:rsidRPr="00AF30EB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F30EB">
        <w:rPr>
          <w:rFonts w:ascii="Times New Roman" w:hAnsi="Times New Roman"/>
          <w:color w:val="000000"/>
          <w:sz w:val="24"/>
          <w:szCs w:val="24"/>
        </w:rPr>
        <w:t>Победители конкурса получат Дипломы, Грамоты организаторов конкурса  и ценные призы. Все образовательные учреждения, участвовавшие в конкурсе, получат благодарственные письма по электронной почте.</w:t>
      </w:r>
    </w:p>
    <w:p w:rsidR="0054461E" w:rsidRPr="00AF30EB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Контактные телефоны организатора конкурса:</w:t>
      </w:r>
    </w:p>
    <w:p w:rsidR="0054461E" w:rsidRPr="00AF30EB" w:rsidRDefault="0054461E" w:rsidP="0054461E">
      <w:pPr>
        <w:spacing w:line="240" w:lineRule="auto"/>
        <w:ind w:right="-545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8 (391)2552707; 89509848211, 89233048211, 89235750471</w:t>
      </w:r>
      <w:r w:rsidRPr="00AF30EB">
        <w:rPr>
          <w:rFonts w:ascii="Times New Roman" w:hAnsi="Times New Roman"/>
          <w:b/>
          <w:sz w:val="24"/>
          <w:szCs w:val="24"/>
        </w:rPr>
        <w:t xml:space="preserve">,  </w:t>
      </w:r>
      <w:r w:rsidRPr="00AF30EB">
        <w:rPr>
          <w:rFonts w:ascii="Times New Roman" w:hAnsi="Times New Roman"/>
          <w:sz w:val="24"/>
          <w:szCs w:val="24"/>
        </w:rPr>
        <w:t>2424884</w:t>
      </w:r>
    </w:p>
    <w:p w:rsidR="0054461E" w:rsidRPr="00AF30EB" w:rsidRDefault="0054461E" w:rsidP="0054461E">
      <w:pPr>
        <w:spacing w:line="240" w:lineRule="auto"/>
        <w:ind w:right="-545"/>
        <w:rPr>
          <w:rFonts w:ascii="Times New Roman" w:hAnsi="Times New Roman"/>
          <w:sz w:val="24"/>
          <w:szCs w:val="24"/>
        </w:rPr>
      </w:pPr>
      <w:proofErr w:type="gramStart"/>
      <w:r w:rsidRPr="00AF30EB">
        <w:rPr>
          <w:rFonts w:ascii="Times New Roman" w:hAnsi="Times New Roman"/>
          <w:sz w:val="24"/>
          <w:szCs w:val="24"/>
          <w:lang w:val="en-US"/>
        </w:rPr>
        <w:t>e</w:t>
      </w:r>
      <w:r w:rsidRPr="00AF30EB">
        <w:rPr>
          <w:rFonts w:ascii="Times New Roman" w:hAnsi="Times New Roman"/>
          <w:sz w:val="24"/>
          <w:szCs w:val="24"/>
        </w:rPr>
        <w:t>-</w:t>
      </w:r>
      <w:r w:rsidRPr="00AF30EB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AF30EB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AF30EB">
          <w:rPr>
            <w:rStyle w:val="a3"/>
            <w:rFonts w:ascii="Times New Roman" w:hAnsi="Times New Roman"/>
            <w:sz w:val="24"/>
            <w:szCs w:val="24"/>
            <w:lang w:val="en-US"/>
          </w:rPr>
          <w:t>vedotr</w:t>
        </w:r>
        <w:r w:rsidRPr="00AF30EB">
          <w:rPr>
            <w:rStyle w:val="a3"/>
            <w:rFonts w:ascii="Times New Roman" w:hAnsi="Times New Roman"/>
            <w:sz w:val="24"/>
            <w:szCs w:val="24"/>
          </w:rPr>
          <w:t>@</w:t>
        </w:r>
        <w:r w:rsidRPr="00AF30EB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AF30E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AF30E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4461E" w:rsidRPr="00AF30EB" w:rsidRDefault="0054461E" w:rsidP="0054461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EB">
        <w:rPr>
          <w:rFonts w:ascii="Times New Roman" w:hAnsi="Times New Roman"/>
          <w:i/>
          <w:sz w:val="24"/>
          <w:szCs w:val="24"/>
          <w:u w:val="single"/>
        </w:rPr>
        <w:t>Желаем удачи!</w:t>
      </w:r>
    </w:p>
    <w:p w:rsidR="0054461E" w:rsidRPr="00AF30EB" w:rsidRDefault="0054461E" w:rsidP="0054461E">
      <w:pPr>
        <w:ind w:left="-1134" w:right="-1558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 xml:space="preserve"> </w:t>
      </w:r>
    </w:p>
    <w:p w:rsidR="0054461E" w:rsidRPr="00AF30EB" w:rsidRDefault="0054461E" w:rsidP="0054461E">
      <w:pPr>
        <w:ind w:left="-1134" w:right="-1558"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ind w:right="-1558"/>
        <w:rPr>
          <w:rFonts w:ascii="Times New Roman" w:hAnsi="Times New Roman"/>
          <w:sz w:val="24"/>
          <w:szCs w:val="24"/>
        </w:rPr>
      </w:pPr>
    </w:p>
    <w:p w:rsidR="0054461E" w:rsidRPr="00AF30EB" w:rsidRDefault="0054461E" w:rsidP="0054461E">
      <w:pPr>
        <w:pStyle w:val="a4"/>
        <w:rPr>
          <w:rFonts w:ascii="Times New Roman" w:hAnsi="Times New Roman"/>
          <w:sz w:val="24"/>
          <w:szCs w:val="24"/>
        </w:rPr>
      </w:pPr>
    </w:p>
    <w:p w:rsidR="00CD3515" w:rsidRPr="00AF30EB" w:rsidRDefault="00CD3515">
      <w:pPr>
        <w:rPr>
          <w:rFonts w:ascii="Times New Roman" w:hAnsi="Times New Roman"/>
          <w:sz w:val="24"/>
          <w:szCs w:val="24"/>
        </w:rPr>
      </w:pPr>
    </w:p>
    <w:sectPr w:rsidR="00CD3515" w:rsidRPr="00AF30EB" w:rsidSect="008F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12C1"/>
    <w:multiLevelType w:val="hybridMultilevel"/>
    <w:tmpl w:val="56BA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853DB"/>
    <w:multiLevelType w:val="hybridMultilevel"/>
    <w:tmpl w:val="482AF168"/>
    <w:lvl w:ilvl="0" w:tplc="7A429818">
      <w:start w:val="1"/>
      <w:numFmt w:val="decimal"/>
      <w:lvlText w:val="%1."/>
      <w:lvlJc w:val="left"/>
      <w:pPr>
        <w:ind w:left="256" w:hanging="360"/>
      </w:pPr>
    </w:lvl>
    <w:lvl w:ilvl="1" w:tplc="04190019">
      <w:start w:val="1"/>
      <w:numFmt w:val="lowerLetter"/>
      <w:lvlText w:val="%2."/>
      <w:lvlJc w:val="left"/>
      <w:pPr>
        <w:ind w:left="976" w:hanging="360"/>
      </w:pPr>
    </w:lvl>
    <w:lvl w:ilvl="2" w:tplc="0419001B">
      <w:start w:val="1"/>
      <w:numFmt w:val="lowerRoman"/>
      <w:lvlText w:val="%3."/>
      <w:lvlJc w:val="right"/>
      <w:pPr>
        <w:ind w:left="1696" w:hanging="180"/>
      </w:pPr>
    </w:lvl>
    <w:lvl w:ilvl="3" w:tplc="0419000F">
      <w:start w:val="1"/>
      <w:numFmt w:val="decimal"/>
      <w:lvlText w:val="%4."/>
      <w:lvlJc w:val="left"/>
      <w:pPr>
        <w:ind w:left="2416" w:hanging="360"/>
      </w:pPr>
    </w:lvl>
    <w:lvl w:ilvl="4" w:tplc="04190019">
      <w:start w:val="1"/>
      <w:numFmt w:val="lowerLetter"/>
      <w:lvlText w:val="%5."/>
      <w:lvlJc w:val="left"/>
      <w:pPr>
        <w:ind w:left="3136" w:hanging="360"/>
      </w:pPr>
    </w:lvl>
    <w:lvl w:ilvl="5" w:tplc="0419001B">
      <w:start w:val="1"/>
      <w:numFmt w:val="lowerRoman"/>
      <w:lvlText w:val="%6."/>
      <w:lvlJc w:val="right"/>
      <w:pPr>
        <w:ind w:left="3856" w:hanging="180"/>
      </w:pPr>
    </w:lvl>
    <w:lvl w:ilvl="6" w:tplc="0419000F">
      <w:start w:val="1"/>
      <w:numFmt w:val="decimal"/>
      <w:lvlText w:val="%7."/>
      <w:lvlJc w:val="left"/>
      <w:pPr>
        <w:ind w:left="4576" w:hanging="360"/>
      </w:pPr>
    </w:lvl>
    <w:lvl w:ilvl="7" w:tplc="04190019">
      <w:start w:val="1"/>
      <w:numFmt w:val="lowerLetter"/>
      <w:lvlText w:val="%8."/>
      <w:lvlJc w:val="left"/>
      <w:pPr>
        <w:ind w:left="5296" w:hanging="360"/>
      </w:pPr>
    </w:lvl>
    <w:lvl w:ilvl="8" w:tplc="0419001B">
      <w:start w:val="1"/>
      <w:numFmt w:val="lowerRoman"/>
      <w:lvlText w:val="%9."/>
      <w:lvlJc w:val="right"/>
      <w:pPr>
        <w:ind w:left="6016" w:hanging="180"/>
      </w:pPr>
    </w:lvl>
  </w:abstractNum>
  <w:abstractNum w:abstractNumId="2">
    <w:nsid w:val="4FBF06D7"/>
    <w:multiLevelType w:val="hybridMultilevel"/>
    <w:tmpl w:val="4C2E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54A02"/>
    <w:multiLevelType w:val="hybridMultilevel"/>
    <w:tmpl w:val="C07E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00EA7"/>
    <w:multiLevelType w:val="hybridMultilevel"/>
    <w:tmpl w:val="8BE419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738F3"/>
    <w:multiLevelType w:val="hybridMultilevel"/>
    <w:tmpl w:val="61185126"/>
    <w:lvl w:ilvl="0" w:tplc="ABC4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21526"/>
    <w:multiLevelType w:val="hybridMultilevel"/>
    <w:tmpl w:val="5EE6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90"/>
    <w:rsid w:val="0010283B"/>
    <w:rsid w:val="00291E51"/>
    <w:rsid w:val="00460F62"/>
    <w:rsid w:val="0054461E"/>
    <w:rsid w:val="0058258F"/>
    <w:rsid w:val="005F3390"/>
    <w:rsid w:val="007C2BE1"/>
    <w:rsid w:val="008F0F8A"/>
    <w:rsid w:val="00AC76F2"/>
    <w:rsid w:val="00AF30EB"/>
    <w:rsid w:val="00CD3515"/>
    <w:rsid w:val="00D46F84"/>
    <w:rsid w:val="00F25834"/>
    <w:rsid w:val="00F3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1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461E"/>
    <w:rPr>
      <w:color w:val="0000FF"/>
      <w:u w:val="single" w:color="000000"/>
    </w:rPr>
  </w:style>
  <w:style w:type="paragraph" w:styleId="a4">
    <w:name w:val="annotation text"/>
    <w:basedOn w:val="a"/>
    <w:link w:val="a5"/>
    <w:uiPriority w:val="99"/>
    <w:semiHidden/>
    <w:unhideWhenUsed/>
    <w:rsid w:val="0054461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461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4461E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4461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1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461E"/>
    <w:rPr>
      <w:color w:val="0000FF"/>
      <w:u w:val="single" w:color="000000"/>
    </w:rPr>
  </w:style>
  <w:style w:type="paragraph" w:styleId="a4">
    <w:name w:val="annotation text"/>
    <w:basedOn w:val="a"/>
    <w:link w:val="a5"/>
    <w:uiPriority w:val="99"/>
    <w:semiHidden/>
    <w:unhideWhenUsed/>
    <w:rsid w:val="0054461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461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4461E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446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ot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edo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pur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ЭкоПрос</cp:lastModifiedBy>
  <cp:revision>4</cp:revision>
  <dcterms:created xsi:type="dcterms:W3CDTF">2017-03-01T09:20:00Z</dcterms:created>
  <dcterms:modified xsi:type="dcterms:W3CDTF">2017-03-01T09:27:00Z</dcterms:modified>
</cp:coreProperties>
</file>