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B3" w:rsidRDefault="00EE5CB3" w:rsidP="000C2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29A3" w:rsidRDefault="000428E8" w:rsidP="000C2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профилактики рисков причинения вреда (ущерба) охраняемым законам ценностям на 2025 год</w:t>
      </w:r>
      <w:r w:rsidR="00C94708">
        <w:rPr>
          <w:rFonts w:ascii="Times New Roman" w:hAnsi="Times New Roman" w:cs="Times New Roman"/>
          <w:b/>
          <w:sz w:val="28"/>
          <w:szCs w:val="28"/>
        </w:rPr>
        <w:t>.</w:t>
      </w:r>
    </w:p>
    <w:p w:rsidR="000C29A3" w:rsidRDefault="00180841" w:rsidP="001808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80841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контроля (надзора) в области охраны и использования ООПТ на территории </w:t>
      </w:r>
      <w:r w:rsidR="00100A7E">
        <w:rPr>
          <w:rFonts w:ascii="Times New Roman" w:hAnsi="Times New Roman" w:cs="Times New Roman"/>
          <w:b/>
          <w:sz w:val="28"/>
          <w:szCs w:val="28"/>
        </w:rPr>
        <w:t>ФГБУ</w:t>
      </w:r>
      <w:r w:rsidR="0038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7E">
        <w:rPr>
          <w:rFonts w:ascii="Times New Roman" w:hAnsi="Times New Roman" w:cs="Times New Roman"/>
          <w:b/>
          <w:sz w:val="28"/>
          <w:szCs w:val="28"/>
        </w:rPr>
        <w:t>«Национальный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парка» Красноярские Столбы»</w:t>
      </w:r>
    </w:p>
    <w:p w:rsidR="00180841" w:rsidRDefault="00100A7E" w:rsidP="00000D3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«Национальный парк» Красноярские Столбы» (далее – Национальный парк)</w:t>
      </w:r>
      <w:r w:rsidR="00000D30">
        <w:rPr>
          <w:rFonts w:ascii="Times New Roman" w:hAnsi="Times New Roman" w:cs="Times New Roman"/>
          <w:sz w:val="28"/>
          <w:szCs w:val="28"/>
        </w:rPr>
        <w:t xml:space="preserve"> осуществляет федеральный государственный контроль (надзор) в области охраны и использования ООПТ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30.06.2022 № 1090 «О федеральном государственном контроле (надзоре) в области охраны и использования особо охраняемых природных территорий»</w:t>
      </w:r>
      <w:r w:rsidR="0000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D30" w:rsidRDefault="00000D30" w:rsidP="00000D3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при </w:t>
      </w:r>
      <w:r w:rsidRPr="00000D30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(надзора) в области охраны и использования ООПТ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Национального парка</w:t>
      </w:r>
      <w:r w:rsidR="00075B52">
        <w:rPr>
          <w:rFonts w:ascii="Times New Roman" w:hAnsi="Times New Roman" w:cs="Times New Roman"/>
          <w:sz w:val="28"/>
          <w:szCs w:val="28"/>
        </w:rPr>
        <w:t xml:space="preserve"> и его охранной зоны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отношении объектов государственного надзора:</w:t>
      </w:r>
    </w:p>
    <w:p w:rsidR="00000D30" w:rsidRDefault="00000D30" w:rsidP="00000D3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2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в рамках </w:t>
      </w:r>
      <w:r w:rsidR="00F25641">
        <w:rPr>
          <w:rFonts w:ascii="Times New Roman" w:hAnsi="Times New Roman" w:cs="Times New Roman"/>
          <w:sz w:val="28"/>
          <w:szCs w:val="28"/>
        </w:rPr>
        <w:t>которых должны соблюдаться обязательные требования, в том числе предъявляемые к гражданам и организациям, осуществляющим деятельность (бездействие);</w:t>
      </w:r>
    </w:p>
    <w:p w:rsidR="00F25641" w:rsidRDefault="00F25641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здания, помещения, сооружения, линейные объекты</w:t>
      </w:r>
      <w:r w:rsidR="00BA4003">
        <w:rPr>
          <w:rFonts w:ascii="Times New Roman" w:hAnsi="Times New Roman" w:cs="Times New Roman"/>
          <w:sz w:val="28"/>
          <w:szCs w:val="28"/>
        </w:rPr>
        <w:t xml:space="preserve">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</w:t>
      </w:r>
      <w:proofErr w:type="spellStart"/>
      <w:r w:rsidR="00BA4003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BA4003">
        <w:rPr>
          <w:rFonts w:ascii="Times New Roman" w:hAnsi="Times New Roman" w:cs="Times New Roman"/>
          <w:sz w:val="28"/>
          <w:szCs w:val="28"/>
        </w:rPr>
        <w:t xml:space="preserve"> - антропогенные объекты, другие объекты, которыми граждане и организации владеют и (или) пользуются, компоненты природной среды, природные и </w:t>
      </w:r>
      <w:proofErr w:type="spellStart"/>
      <w:r w:rsidR="00BA4003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BA4003">
        <w:rPr>
          <w:rFonts w:ascii="Times New Roman" w:hAnsi="Times New Roman" w:cs="Times New Roman"/>
          <w:sz w:val="28"/>
          <w:szCs w:val="28"/>
        </w:rPr>
        <w:t xml:space="preserve"> – ан</w:t>
      </w:r>
      <w:r w:rsidR="00F24020">
        <w:rPr>
          <w:rFonts w:ascii="Times New Roman" w:hAnsi="Times New Roman" w:cs="Times New Roman"/>
          <w:sz w:val="28"/>
          <w:szCs w:val="28"/>
        </w:rPr>
        <w:t>т</w:t>
      </w:r>
      <w:r w:rsidR="00BA4003">
        <w:rPr>
          <w:rFonts w:ascii="Times New Roman" w:hAnsi="Times New Roman" w:cs="Times New Roman"/>
          <w:sz w:val="28"/>
          <w:szCs w:val="28"/>
        </w:rPr>
        <w:t xml:space="preserve">ропогенные объекты, не находящиеся во владении и (или) пользовании граждан или организаций, к которым </w:t>
      </w:r>
      <w:r w:rsidR="00F24020">
        <w:rPr>
          <w:rFonts w:ascii="Times New Roman" w:hAnsi="Times New Roman" w:cs="Times New Roman"/>
          <w:sz w:val="28"/>
          <w:szCs w:val="28"/>
        </w:rPr>
        <w:t>предъявляются обязательные требования.</w:t>
      </w:r>
    </w:p>
    <w:p w:rsidR="00F24020" w:rsidRDefault="00F24020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тяжести негативных последствий несоблюдения обязательных требований объекты государственного надзора относят к следующим категориям риска</w:t>
      </w:r>
      <w:r w:rsidR="00C94708">
        <w:rPr>
          <w:rFonts w:ascii="Times New Roman" w:hAnsi="Times New Roman" w:cs="Times New Roman"/>
          <w:sz w:val="28"/>
          <w:szCs w:val="28"/>
        </w:rPr>
        <w:t>:</w:t>
      </w:r>
    </w:p>
    <w:p w:rsidR="00C94708" w:rsidRDefault="00C94708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значительный риск (деятельность граждан и организаций в границах национального парка)</w:t>
      </w:r>
    </w:p>
    <w:p w:rsidR="00C94708" w:rsidRPr="00000D30" w:rsidRDefault="00C94708" w:rsidP="00F24020">
      <w:pPr>
        <w:ind w:left="-425" w:firstLine="7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средний риск (деятельность граждан и организаций в границах охранной зоны национального парка)</w:t>
      </w:r>
    </w:p>
    <w:p w:rsidR="005311DA" w:rsidRPr="00BC4555" w:rsidRDefault="000428E8" w:rsidP="00F24020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2024</w:t>
      </w:r>
      <w:r w:rsidR="005311D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311DA" w:rsidRPr="00BC4555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</w:t>
      </w:r>
    </w:p>
    <w:p w:rsidR="000428E8" w:rsidRDefault="000428E8" w:rsidP="00F24020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428E8" w:rsidRDefault="000428E8" w:rsidP="00F24020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0841" w:rsidRDefault="00BD7E94" w:rsidP="00F24020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программы  профилактики рисков причинения вреда (ущерба)</w:t>
      </w:r>
    </w:p>
    <w:p w:rsidR="00BD7E94" w:rsidRDefault="00BD7E94" w:rsidP="00BD7E94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:rsidR="00BD7E94" w:rsidRDefault="00BD7E94" w:rsidP="00BD7E94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Предотвращение риска причинения вреда (ущерба) природным комплексам на территории Национального парка</w:t>
      </w:r>
      <w:r w:rsidR="005311DA">
        <w:rPr>
          <w:rFonts w:ascii="Times New Roman" w:hAnsi="Times New Roman" w:cs="Times New Roman"/>
          <w:sz w:val="28"/>
          <w:szCs w:val="28"/>
        </w:rPr>
        <w:t>;</w:t>
      </w:r>
    </w:p>
    <w:p w:rsidR="00BD7E94" w:rsidRDefault="00BD7E94" w:rsidP="00BD7E94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Предупреждение  нарушений обязательных требований (снижение числа нарушений </w:t>
      </w:r>
      <w:r w:rsidR="005311DA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11DA">
        <w:rPr>
          <w:rFonts w:ascii="Times New Roman" w:hAnsi="Times New Roman" w:cs="Times New Roman"/>
          <w:sz w:val="28"/>
          <w:szCs w:val="28"/>
        </w:rPr>
        <w:t>;</w:t>
      </w:r>
    </w:p>
    <w:p w:rsidR="005311DA" w:rsidRDefault="005311DA" w:rsidP="00BD7E94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Доведение обязательных требований </w:t>
      </w:r>
      <w:r w:rsidRPr="00BC4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контролируемых лиц, способов их соблюдения;</w:t>
      </w:r>
    </w:p>
    <w:p w:rsidR="005311DA" w:rsidRDefault="005311DA" w:rsidP="005311DA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DA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5311DA" w:rsidRDefault="005311DA" w:rsidP="005311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</w:t>
      </w:r>
      <w:r w:rsidR="004320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анения </w:t>
      </w:r>
      <w:r w:rsidR="0043205B">
        <w:rPr>
          <w:rFonts w:ascii="Times New Roman" w:hAnsi="Times New Roman" w:cs="Times New Roman"/>
          <w:sz w:val="28"/>
          <w:szCs w:val="28"/>
        </w:rPr>
        <w:t>или снижения рисков их возникновения;</w:t>
      </w:r>
    </w:p>
    <w:p w:rsidR="0043205B" w:rsidRDefault="0043205B" w:rsidP="005311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требований;</w:t>
      </w:r>
    </w:p>
    <w:p w:rsidR="000D5CEA" w:rsidRDefault="0043205B" w:rsidP="005311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состояния и особенностей подконтрольных объектов. Определение видов профилактических  мероприятий и их проведение в зависимости от особенностей подконтрольных </w:t>
      </w:r>
      <w:r w:rsidR="00A34828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828">
        <w:rPr>
          <w:rFonts w:ascii="Times New Roman" w:hAnsi="Times New Roman" w:cs="Times New Roman"/>
          <w:sz w:val="28"/>
          <w:szCs w:val="28"/>
        </w:rPr>
        <w:br/>
      </w: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EA" w:rsidRDefault="000D5CEA" w:rsidP="000D5C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ADF" w:rsidRPr="000428E8" w:rsidRDefault="00F94ADF" w:rsidP="000428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CEA" w:rsidRPr="000D5CEA" w:rsidRDefault="000D5CEA" w:rsidP="000D5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CE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профилактических мероприятий при осуществлении  </w:t>
      </w:r>
      <w:r w:rsidR="00F94ADF">
        <w:rPr>
          <w:rFonts w:ascii="Times New Roman" w:hAnsi="Times New Roman" w:cs="Times New Roman"/>
          <w:b/>
          <w:sz w:val="28"/>
          <w:szCs w:val="28"/>
        </w:rPr>
        <w:t>государственного контроля (надзора) в области охраны и использования ООПТ на территории ФГБУ «Национальный пар</w:t>
      </w:r>
      <w:r w:rsidR="000428E8">
        <w:rPr>
          <w:rFonts w:ascii="Times New Roman" w:hAnsi="Times New Roman" w:cs="Times New Roman"/>
          <w:b/>
          <w:sz w:val="28"/>
          <w:szCs w:val="28"/>
        </w:rPr>
        <w:t>ка» Красноярские Столбы» на 2025</w:t>
      </w:r>
      <w:r w:rsidR="00F94AD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4"/>
        <w:tblW w:w="0" w:type="auto"/>
        <w:tblLayout w:type="fixed"/>
        <w:tblLook w:val="04A0"/>
      </w:tblPr>
      <w:tblGrid>
        <w:gridCol w:w="392"/>
        <w:gridCol w:w="2977"/>
        <w:gridCol w:w="1842"/>
        <w:gridCol w:w="2268"/>
        <w:gridCol w:w="2092"/>
      </w:tblGrid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(срок) поведения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поведения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осуществления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(сведения обновляются в случае изменения не позднее 10 рабочих дней)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размещения сведений, в соответствии с положениями ст. 46 Федерального закона от 31.07.2021 № 248 в сети интернет.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42" w:type="dxa"/>
          </w:tcPr>
          <w:p w:rsidR="000D5CEA" w:rsidRPr="00C118B6" w:rsidRDefault="00075B52" w:rsidP="00075B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обращениям контролируемых лиц и их представителей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Национального парка, территория Национального парка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посредством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видео-конфеенц-связи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профилактических мероприятий, контрольно (надзорных) мероприятий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2" w:type="dxa"/>
          </w:tcPr>
          <w:p w:rsidR="00474DD8" w:rsidRDefault="00474DD8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075B52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Национального парка, территория Национального парка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Поводится в форме профилактической беседы по месту осуществления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контролируемоголица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путем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видео-конфеенц-связи</w:t>
            </w:r>
            <w:proofErr w:type="spellEnd"/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84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(по итогам года)</w:t>
            </w: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092" w:type="dxa"/>
          </w:tcPr>
          <w:p w:rsidR="000D5CEA" w:rsidRPr="00C118B6" w:rsidRDefault="000D5CEA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размещается в сети</w:t>
            </w:r>
            <w:r w:rsidR="00F94ADF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5CEA" w:rsidTr="00711908">
        <w:tc>
          <w:tcPr>
            <w:tcW w:w="392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842" w:type="dxa"/>
          </w:tcPr>
          <w:p w:rsidR="00474DD8" w:rsidRDefault="00075B52" w:rsidP="00474D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признаках нарушения обязательных требований</w:t>
            </w:r>
          </w:p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5CEA" w:rsidRPr="00C118B6" w:rsidRDefault="000D5CEA" w:rsidP="007119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D5CEA" w:rsidRPr="00C118B6" w:rsidRDefault="00F94ADF" w:rsidP="007119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5CEA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наличия сведений о готовящихся нарушениях обязательных требований или признаках нарушений обязательных требований </w:t>
            </w:r>
          </w:p>
        </w:tc>
      </w:tr>
    </w:tbl>
    <w:p w:rsidR="000D5CEA" w:rsidRDefault="000D5CEA" w:rsidP="000D5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28">
        <w:rPr>
          <w:rFonts w:ascii="Times New Roman" w:hAnsi="Times New Roman" w:cs="Times New Roman"/>
          <w:b/>
          <w:sz w:val="28"/>
          <w:szCs w:val="28"/>
        </w:rPr>
        <w:lastRenderedPageBreak/>
        <w:t>4. Показатели результативности и эффективности программы профилактики</w:t>
      </w:r>
    </w:p>
    <w:p w:rsidR="000D5CEA" w:rsidRDefault="000D5CEA" w:rsidP="000D5C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82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выявленных нарушений требований законодательства в области использования ООПТ (на территории Национального парка), шт.</w:t>
      </w:r>
    </w:p>
    <w:p w:rsidR="000D5CEA" w:rsidRDefault="000D5CEA" w:rsidP="000D5C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Количество проведенных профилактических мероприятий (публикации в СМИ, консультирования, профилактические визиты и др.)</w:t>
      </w:r>
    </w:p>
    <w:p w:rsidR="000D5CEA" w:rsidRDefault="000D5CEA" w:rsidP="000D5CE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реализации Программы – снижение количества выявленных нарушений требований природоохранного законодательства на территории Национального парка при увеличении количества и качества профилактических мероприятий.</w:t>
      </w:r>
    </w:p>
    <w:p w:rsidR="00EE5CB3" w:rsidRDefault="00626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5CB3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74DD8">
        <w:rPr>
          <w:rFonts w:ascii="Times New Roman" w:hAnsi="Times New Roman" w:cs="Times New Roman"/>
          <w:sz w:val="28"/>
          <w:szCs w:val="28"/>
        </w:rPr>
        <w:t xml:space="preserve">о программе </w:t>
      </w:r>
      <w:r w:rsidR="000428E8">
        <w:rPr>
          <w:rFonts w:ascii="Times New Roman" w:hAnsi="Times New Roman" w:cs="Times New Roman"/>
          <w:sz w:val="28"/>
          <w:szCs w:val="28"/>
        </w:rPr>
        <w:t>профилактики на 2025</w:t>
      </w:r>
      <w:r w:rsidR="00437A09">
        <w:rPr>
          <w:rFonts w:ascii="Times New Roman" w:hAnsi="Times New Roman" w:cs="Times New Roman"/>
          <w:sz w:val="28"/>
          <w:szCs w:val="28"/>
        </w:rPr>
        <w:t xml:space="preserve"> год принимаются до 01.12.2024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CB3" w:rsidRPr="00984F32" w:rsidRDefault="002963C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stolby</w:t>
        </w:r>
        <w:r w:rsidR="00EE5CB3" w:rsidRPr="00984F3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ohrana</w:t>
        </w:r>
        <w:r w:rsidR="00EE5CB3" w:rsidRPr="00984F3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E5CB3" w:rsidRPr="00984F3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5CB3" w:rsidRPr="0059460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E5CB3" w:rsidRDefault="00EE5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Карьерная 26 а</w:t>
      </w:r>
    </w:p>
    <w:p w:rsidR="006267D9" w:rsidRDefault="006267D9" w:rsidP="00626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т.+7(391)261-16-95</w:t>
      </w:r>
    </w:p>
    <w:p w:rsidR="006267D9" w:rsidRPr="00EE5CB3" w:rsidRDefault="006267D9">
      <w:pPr>
        <w:rPr>
          <w:rFonts w:ascii="Times New Roman" w:hAnsi="Times New Roman" w:cs="Times New Roman"/>
          <w:sz w:val="28"/>
          <w:szCs w:val="28"/>
        </w:rPr>
      </w:pPr>
    </w:p>
    <w:sectPr w:rsidR="006267D9" w:rsidRPr="00EE5CB3" w:rsidSect="00F94A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9CD"/>
    <w:multiLevelType w:val="hybridMultilevel"/>
    <w:tmpl w:val="F35006D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2099"/>
    <w:multiLevelType w:val="hybridMultilevel"/>
    <w:tmpl w:val="52E4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52D61"/>
    <w:multiLevelType w:val="hybridMultilevel"/>
    <w:tmpl w:val="159C6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4C86"/>
    <w:multiLevelType w:val="hybridMultilevel"/>
    <w:tmpl w:val="3756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9A3"/>
    <w:rsid w:val="00000D30"/>
    <w:rsid w:val="000121CD"/>
    <w:rsid w:val="000428E8"/>
    <w:rsid w:val="00075B52"/>
    <w:rsid w:val="000C29A3"/>
    <w:rsid w:val="000D4790"/>
    <w:rsid w:val="000D5CEA"/>
    <w:rsid w:val="00100A7E"/>
    <w:rsid w:val="00180841"/>
    <w:rsid w:val="002963C1"/>
    <w:rsid w:val="002A75D1"/>
    <w:rsid w:val="003074B7"/>
    <w:rsid w:val="00310A15"/>
    <w:rsid w:val="0038667B"/>
    <w:rsid w:val="003F28DF"/>
    <w:rsid w:val="0043205B"/>
    <w:rsid w:val="00437A09"/>
    <w:rsid w:val="00466B84"/>
    <w:rsid w:val="00474DD8"/>
    <w:rsid w:val="0051303B"/>
    <w:rsid w:val="005311DA"/>
    <w:rsid w:val="005544B2"/>
    <w:rsid w:val="00556596"/>
    <w:rsid w:val="006267D9"/>
    <w:rsid w:val="00984F32"/>
    <w:rsid w:val="00A22224"/>
    <w:rsid w:val="00A340DC"/>
    <w:rsid w:val="00A34828"/>
    <w:rsid w:val="00AD7285"/>
    <w:rsid w:val="00BA4003"/>
    <w:rsid w:val="00BC4555"/>
    <w:rsid w:val="00BD7E94"/>
    <w:rsid w:val="00C118B6"/>
    <w:rsid w:val="00C94708"/>
    <w:rsid w:val="00E4778D"/>
    <w:rsid w:val="00EE5CB3"/>
    <w:rsid w:val="00F24020"/>
    <w:rsid w:val="00F25641"/>
    <w:rsid w:val="00F9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841"/>
    <w:pPr>
      <w:ind w:left="720"/>
      <w:contextualSpacing/>
    </w:pPr>
  </w:style>
  <w:style w:type="table" w:styleId="a4">
    <w:name w:val="Table Grid"/>
    <w:basedOn w:val="a1"/>
    <w:uiPriority w:val="59"/>
    <w:rsid w:val="00C11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E5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lby-ohr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</dc:creator>
  <cp:keywords/>
  <dc:description/>
  <cp:lastModifiedBy>Кириллов</cp:lastModifiedBy>
  <cp:revision>19</cp:revision>
  <cp:lastPrinted>2022-07-07T09:07:00Z</cp:lastPrinted>
  <dcterms:created xsi:type="dcterms:W3CDTF">2022-07-07T05:03:00Z</dcterms:created>
  <dcterms:modified xsi:type="dcterms:W3CDTF">2024-10-15T01:54:00Z</dcterms:modified>
</cp:coreProperties>
</file>